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05" w:rsidRDefault="008A6505" w:rsidP="008A6505">
      <w:pPr>
        <w:jc w:val="center"/>
      </w:pPr>
      <w:r>
        <w:t>ІНФОРМАЦІЙНА КАРТКА</w:t>
      </w:r>
    </w:p>
    <w:p w:rsidR="008A6505" w:rsidRDefault="008A6505" w:rsidP="008A6505">
      <w:pPr>
        <w:spacing w:after="0" w:line="240" w:lineRule="auto"/>
        <w:jc w:val="right"/>
      </w:pPr>
      <w:r>
        <w:t>ШИФР ПОСЛУГИ *</w:t>
      </w:r>
    </w:p>
    <w:p w:rsidR="008A6505" w:rsidRDefault="008A6505" w:rsidP="008A6505">
      <w:pPr>
        <w:spacing w:after="0" w:line="240" w:lineRule="auto"/>
        <w:jc w:val="center"/>
        <w:rPr>
          <w:sz w:val="28"/>
          <w:szCs w:val="28"/>
        </w:rPr>
      </w:pPr>
    </w:p>
    <w:p w:rsidR="008A6505" w:rsidRPr="00E37375" w:rsidRDefault="008A6505" w:rsidP="008A6505">
      <w:pPr>
        <w:spacing w:after="0" w:line="240" w:lineRule="auto"/>
        <w:jc w:val="center"/>
        <w:rPr>
          <w:sz w:val="28"/>
          <w:szCs w:val="28"/>
        </w:rPr>
      </w:pPr>
      <w:r w:rsidRPr="00E37375">
        <w:rPr>
          <w:sz w:val="28"/>
          <w:szCs w:val="28"/>
        </w:rPr>
        <w:t xml:space="preserve">Вклеювання фотокартки до паспорта громадянина України  </w:t>
      </w:r>
    </w:p>
    <w:p w:rsidR="008A6505" w:rsidRDefault="008A6505" w:rsidP="008A6505">
      <w:pPr>
        <w:spacing w:after="0" w:line="240" w:lineRule="auto"/>
        <w:jc w:val="center"/>
        <w:rPr>
          <w:sz w:val="28"/>
          <w:szCs w:val="28"/>
        </w:rPr>
      </w:pPr>
      <w:r w:rsidRPr="00E37375">
        <w:rPr>
          <w:sz w:val="28"/>
          <w:szCs w:val="28"/>
        </w:rPr>
        <w:t>при досягненні 25- і 45-річного віку</w:t>
      </w:r>
    </w:p>
    <w:p w:rsidR="008A6505" w:rsidRPr="00E37375" w:rsidRDefault="008A6505" w:rsidP="008A6505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8A6505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pacing w:after="0" w:line="240" w:lineRule="auto"/>
              <w:jc w:val="both"/>
            </w:pPr>
            <w:r>
              <w:t>Назва ЦНАП</w:t>
            </w:r>
          </w:p>
          <w:p w:rsidR="008A6505" w:rsidRDefault="008A6505" w:rsidP="00890FF0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8A6505" w:rsidRDefault="008A6505" w:rsidP="00890FF0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8A6505" w:rsidRDefault="008A6505" w:rsidP="00890FF0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8A6505" w:rsidRDefault="008A6505" w:rsidP="00890FF0">
            <w:pPr>
              <w:spacing w:after="0" w:line="240" w:lineRule="auto"/>
              <w:jc w:val="both"/>
            </w:pPr>
          </w:p>
        </w:tc>
      </w:tr>
      <w:tr w:rsidR="008A6505" w:rsidRPr="000D434C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widowControl w:val="0"/>
              <w:shd w:val="clear" w:color="auto" w:fill="FFFFFF"/>
              <w:tabs>
                <w:tab w:val="left" w:pos="-140"/>
              </w:tabs>
              <w:autoSpaceDE w:val="0"/>
              <w:snapToGrid w:val="0"/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1. </w:t>
            </w:r>
            <w:r w:rsidRPr="008545A1">
              <w:rPr>
                <w:b/>
                <w:color w:val="000000"/>
                <w:spacing w:val="-1"/>
              </w:rPr>
              <w:t>Дві фотокартки розміром 3,5х4,5 см</w:t>
            </w:r>
            <w:r>
              <w:rPr>
                <w:color w:val="000000"/>
                <w:spacing w:val="-1"/>
              </w:rPr>
              <w:t xml:space="preserve"> </w:t>
            </w:r>
            <w:r w:rsidRPr="00990375">
              <w:rPr>
                <w:color w:val="000000"/>
                <w:spacing w:val="-1"/>
              </w:rPr>
              <w:t>(</w:t>
            </w:r>
            <w:r w:rsidRPr="001C7679">
              <w:rPr>
                <w:i/>
                <w:color w:val="000000"/>
                <w:spacing w:val="-1"/>
              </w:rPr>
              <w:t>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</w:t>
            </w:r>
            <w:r w:rsidRPr="00990375">
              <w:rPr>
                <w:color w:val="000000"/>
                <w:spacing w:val="-1"/>
              </w:rPr>
              <w:t>).</w:t>
            </w:r>
          </w:p>
          <w:p w:rsidR="008A6505" w:rsidRDefault="008A6505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2. </w:t>
            </w:r>
            <w:r w:rsidRPr="008545A1">
              <w:rPr>
                <w:b/>
                <w:color w:val="000000"/>
                <w:spacing w:val="-1"/>
              </w:rPr>
              <w:t>Паспорт громадянина України</w:t>
            </w:r>
          </w:p>
          <w:p w:rsidR="008A6505" w:rsidRPr="00075A5F" w:rsidRDefault="008A6505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075A5F">
              <w:rPr>
                <w:color w:val="000000"/>
                <w:spacing w:val="-1"/>
              </w:rPr>
              <w:t>ПРИМІТКА:</w:t>
            </w:r>
          </w:p>
          <w:p w:rsidR="008A6505" w:rsidRPr="00271DC4" w:rsidRDefault="008A6505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у разі проживання за недійсним паспортом (в тому числі у разі </w:t>
            </w:r>
            <w:proofErr w:type="spellStart"/>
            <w:r>
              <w:rPr>
                <w:color w:val="000000"/>
                <w:spacing w:val="-1"/>
              </w:rPr>
              <w:t>невклеєння</w:t>
            </w:r>
            <w:proofErr w:type="spellEnd"/>
            <w:r>
              <w:rPr>
                <w:color w:val="000000"/>
                <w:spacing w:val="-1"/>
              </w:rPr>
              <w:t xml:space="preserve"> фотокартки при досягненні 25 та 45 років) громадяни притягуються до адміністративної відповідальності </w:t>
            </w:r>
            <w:r w:rsidRPr="00990375">
              <w:rPr>
                <w:color w:val="000000"/>
                <w:spacing w:val="-1"/>
              </w:rPr>
              <w:t xml:space="preserve">(Стаття 197 Кодексу України </w:t>
            </w:r>
            <w:proofErr w:type="spellStart"/>
            <w:r>
              <w:rPr>
                <w:color w:val="000000"/>
                <w:spacing w:val="-1"/>
              </w:rPr>
              <w:t>а</w:t>
            </w:r>
            <w:r w:rsidRPr="00990375">
              <w:rPr>
                <w:color w:val="000000"/>
                <w:spacing w:val="-1"/>
              </w:rPr>
              <w:t>ро</w:t>
            </w:r>
            <w:proofErr w:type="spellEnd"/>
            <w:r w:rsidRPr="00990375">
              <w:rPr>
                <w:color w:val="000000"/>
                <w:spacing w:val="-1"/>
              </w:rPr>
              <w:t xml:space="preserve"> адміністративні правопорушення).</w:t>
            </w:r>
          </w:p>
        </w:tc>
      </w:tr>
      <w:tr w:rsidR="008A6505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Pr="005138AB" w:rsidRDefault="008A6505" w:rsidP="00890FF0">
            <w:pPr>
              <w:spacing w:after="0" w:line="240" w:lineRule="auto"/>
              <w:rPr>
                <w:i/>
              </w:rPr>
            </w:pPr>
            <w:r>
              <w:rPr>
                <w:color w:val="000000"/>
                <w:spacing w:val="-4"/>
              </w:rPr>
              <w:t>Безоплатно</w:t>
            </w:r>
          </w:p>
        </w:tc>
      </w:tr>
      <w:tr w:rsidR="008A6505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Pr="000D45E3" w:rsidRDefault="008A6505" w:rsidP="00890FF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D45E3">
              <w:rPr>
                <w:rFonts w:cstheme="minorHAnsi"/>
                <w:color w:val="000000" w:themeColor="text1"/>
                <w:spacing w:val="-1"/>
              </w:rPr>
              <w:t>Паспорт з вклеєною фотокарткою, що відповідає вікові громадянина (відповідно 25 чи 45 років)</w:t>
            </w:r>
          </w:p>
        </w:tc>
      </w:tr>
      <w:tr w:rsidR="008A6505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Pr="000D45E3" w:rsidRDefault="008A6505" w:rsidP="00890FF0">
            <w:pPr>
              <w:spacing w:after="0" w:line="240" w:lineRule="auto"/>
              <w:rPr>
                <w:color w:val="000000" w:themeColor="text1"/>
                <w:spacing w:val="5"/>
              </w:rPr>
            </w:pPr>
            <w:r w:rsidRPr="000D45E3">
              <w:rPr>
                <w:color w:val="000000" w:themeColor="text1"/>
                <w:spacing w:val="5"/>
              </w:rPr>
              <w:t xml:space="preserve">До 5 робочих днів </w:t>
            </w:r>
          </w:p>
        </w:tc>
      </w:tr>
      <w:tr w:rsidR="008A6505" w:rsidRPr="009C4280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Pr="000D45E3" w:rsidRDefault="008A6505" w:rsidP="00890FF0">
            <w:pPr>
              <w:spacing w:after="0" w:line="240" w:lineRule="auto"/>
              <w:rPr>
                <w:color w:val="000000" w:themeColor="text1"/>
                <w:spacing w:val="-4"/>
              </w:rPr>
            </w:pPr>
            <w:r w:rsidRPr="000D45E3">
              <w:rPr>
                <w:color w:val="000000" w:themeColor="text1"/>
              </w:rPr>
              <w:t xml:space="preserve">Особисто </w:t>
            </w:r>
          </w:p>
        </w:tc>
      </w:tr>
      <w:tr w:rsidR="008A6505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505" w:rsidRDefault="008A6505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 Пункти 7, 8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8A6505" w:rsidRPr="00A43EBD" w:rsidRDefault="008A6505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-3"/>
              </w:rPr>
              <w:t>2. Наказ Міністерства внутрішніх справ «Про затвердження Порядку оформлення і видачі паспорта громадянина України» від 13.04.2012 № 320.</w:t>
            </w:r>
          </w:p>
        </w:tc>
      </w:tr>
    </w:tbl>
    <w:p w:rsidR="008A6505" w:rsidRDefault="008A6505" w:rsidP="008A6505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6505"/>
    <w:rsid w:val="005F7307"/>
    <w:rsid w:val="008545A1"/>
    <w:rsid w:val="008A6505"/>
    <w:rsid w:val="00F0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5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1114E4-A61A-4BCF-84F8-1A700FFF9DF4}"/>
</file>

<file path=customXml/itemProps2.xml><?xml version="1.0" encoding="utf-8"?>
<ds:datastoreItem xmlns:ds="http://schemas.openxmlformats.org/officeDocument/2006/customXml" ds:itemID="{1440AFC3-7CD6-4E0C-9FB9-90FEAC61D6B4}"/>
</file>

<file path=customXml/itemProps3.xml><?xml version="1.0" encoding="utf-8"?>
<ds:datastoreItem xmlns:ds="http://schemas.openxmlformats.org/officeDocument/2006/customXml" ds:itemID="{0581B7D0-1461-400B-8438-921DFD331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1104</Words>
  <Characters>630</Characters>
  <Application>Microsoft Office Word</Application>
  <DocSecurity>0</DocSecurity>
  <Lines>5</Lines>
  <Paragraphs>3</Paragraphs>
  <ScaleCrop>false</ScaleCrop>
  <Company>ЦДМС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2016-07-27T13:00:00Z</dcterms:created>
  <dcterms:modified xsi:type="dcterms:W3CDTF">2016-07-28T08:52:00Z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